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11" w:rsidRDefault="00A6173A" w:rsidP="003A7211">
      <w:r>
        <w:t xml:space="preserve">O </w:t>
      </w:r>
      <w:r w:rsidR="00E03861">
        <w:t>EDITAL PPGEA Nº 03</w:t>
      </w:r>
      <w:r w:rsidR="003A7211" w:rsidRPr="003A7211">
        <w:t>, de 06 de março de 2020</w:t>
      </w:r>
      <w:r w:rsidR="00811DD8">
        <w:t xml:space="preserve"> </w:t>
      </w:r>
      <w:r w:rsidR="003A7211">
        <w:t xml:space="preserve">segue </w:t>
      </w:r>
      <w:r w:rsidR="00E03861">
        <w:t>as normas para concessão de Bolsas, disponível na página do PPG Engenharia Agrícola</w:t>
      </w:r>
      <w:r w:rsidR="003A7211">
        <w:t>, elaborado pela Comissão de Bolsas instituída na Resolução 43 de 22/10/2018</w:t>
      </w:r>
      <w:r>
        <w:t>, intitulado</w:t>
      </w:r>
      <w:r w:rsidR="003A7211">
        <w:t>:</w:t>
      </w:r>
    </w:p>
    <w:p w:rsidR="00811DD8" w:rsidRDefault="00811DD8" w:rsidP="003A7211"/>
    <w:p w:rsidR="003A7211" w:rsidRPr="00194376" w:rsidRDefault="003A7211" w:rsidP="00A6173A">
      <w:pPr>
        <w:pStyle w:val="Ttulo11"/>
        <w:spacing w:line="276" w:lineRule="auto"/>
        <w:ind w:left="147"/>
        <w:jc w:val="both"/>
        <w:rPr>
          <w:lang w:val="pt-BR"/>
        </w:rPr>
      </w:pPr>
      <w:r w:rsidRPr="00194376">
        <w:rPr>
          <w:lang w:val="pt-BR"/>
        </w:rPr>
        <w:t xml:space="preserve">NORMAS PARA CONCESSÃO </w:t>
      </w:r>
      <w:r>
        <w:rPr>
          <w:lang w:val="pt-BR"/>
        </w:rPr>
        <w:t xml:space="preserve">E </w:t>
      </w:r>
      <w:r w:rsidRPr="00194376">
        <w:rPr>
          <w:lang w:val="pt-BR"/>
        </w:rPr>
        <w:t>OPERACIONALIZAÇÃO DE BOLSAS</w:t>
      </w:r>
      <w:r>
        <w:rPr>
          <w:lang w:val="pt-BR"/>
        </w:rPr>
        <w:t xml:space="preserve"> DE ESTUDO EM NÍVEL DE MESTRADO</w:t>
      </w:r>
      <w:r w:rsidRPr="00194376">
        <w:rPr>
          <w:lang w:val="pt-BR"/>
        </w:rPr>
        <w:t xml:space="preserve"> DOS ALUNOS </w:t>
      </w:r>
      <w:r>
        <w:rPr>
          <w:lang w:val="pt-BR"/>
        </w:rPr>
        <w:t xml:space="preserve">DO </w:t>
      </w:r>
      <w:r w:rsidRPr="00713DB1">
        <w:rPr>
          <w:lang w:val="pt-BR"/>
        </w:rPr>
        <w:t>PROGRAMA DE PÓS-GRADUAÇÃO EM ENGENHARIA AGRÍCOLA</w:t>
      </w:r>
      <w:r>
        <w:rPr>
          <w:lang w:val="pt-BR"/>
        </w:rPr>
        <w:t xml:space="preserve"> DA </w:t>
      </w:r>
      <w:proofErr w:type="gramStart"/>
      <w:r>
        <w:rPr>
          <w:lang w:val="pt-BR"/>
        </w:rPr>
        <w:t>UFGD</w:t>
      </w:r>
      <w:r w:rsidR="00A6173A" w:rsidRPr="00A6173A">
        <w:rPr>
          <w:b w:val="0"/>
          <w:bCs w:val="0"/>
          <w:lang w:val="pt-BR"/>
        </w:rPr>
        <w:t>de</w:t>
      </w:r>
      <w:proofErr w:type="gramEnd"/>
      <w:r w:rsidR="00A6173A" w:rsidRPr="00A6173A">
        <w:rPr>
          <w:b w:val="0"/>
          <w:bCs w:val="0"/>
          <w:lang w:val="pt-BR"/>
        </w:rPr>
        <w:t xml:space="preserve"> 12/12/2018</w:t>
      </w:r>
    </w:p>
    <w:p w:rsidR="003A7211" w:rsidRDefault="003A7211" w:rsidP="003A7211"/>
    <w:p w:rsidR="00A6173A" w:rsidRDefault="00A6173A" w:rsidP="00A6173A">
      <w:pPr>
        <w:spacing w:line="276" w:lineRule="auto"/>
        <w:ind w:right="150"/>
      </w:pPr>
      <w:r>
        <w:t xml:space="preserve">Conforme </w:t>
      </w:r>
      <w:r w:rsidRPr="00194376">
        <w:t>Art</w:t>
      </w:r>
      <w:r>
        <w:t>1</w:t>
      </w:r>
      <w:r w:rsidRPr="00194376">
        <w:t>°</w:t>
      </w:r>
      <w:r>
        <w:t>.</w:t>
      </w:r>
      <w:r w:rsidR="00811DD8">
        <w:t xml:space="preserve"> </w:t>
      </w:r>
      <w:r w:rsidR="00776E67">
        <w:t>a</w:t>
      </w:r>
      <w:r>
        <w:t>s Bolsas disponibilizadas ao Programa serão distribuídas aos discentes ingressantes em anos pares e ímpares de forma a manter o equilíbrio de distribuição entre os anos, conforme verificação feita pela Comissão de Bolsas.</w:t>
      </w:r>
    </w:p>
    <w:p w:rsidR="00776E67" w:rsidRPr="008C7C17" w:rsidRDefault="00776E67" w:rsidP="00A6173A">
      <w:pPr>
        <w:spacing w:line="276" w:lineRule="auto"/>
        <w:ind w:right="150"/>
      </w:pPr>
    </w:p>
    <w:p w:rsidR="00776E67" w:rsidRDefault="00776E67" w:rsidP="00776E67">
      <w:pPr>
        <w:pStyle w:val="Corpodetexto"/>
        <w:tabs>
          <w:tab w:val="left" w:pos="8364"/>
          <w:tab w:val="left" w:pos="8647"/>
          <w:tab w:val="left" w:pos="9310"/>
        </w:tabs>
        <w:spacing w:before="120" w:line="276" w:lineRule="auto"/>
        <w:ind w:right="-46" w:firstLine="709"/>
        <w:jc w:val="both"/>
        <w:rPr>
          <w:lang w:val="pt-BR"/>
        </w:rPr>
      </w:pPr>
      <w:r>
        <w:rPr>
          <w:lang w:val="pt-BR"/>
        </w:rPr>
        <w:t xml:space="preserve">Segundo </w:t>
      </w:r>
      <w:r w:rsidRPr="00194376">
        <w:rPr>
          <w:lang w:val="pt-BR"/>
        </w:rPr>
        <w:t>Art</w:t>
      </w:r>
      <w:r>
        <w:rPr>
          <w:lang w:val="pt-BR"/>
        </w:rPr>
        <w:t>2</w:t>
      </w:r>
      <w:r w:rsidRPr="00194376">
        <w:rPr>
          <w:lang w:val="pt-BR"/>
        </w:rPr>
        <w:t xml:space="preserve">° </w:t>
      </w:r>
      <w:r>
        <w:rPr>
          <w:lang w:val="pt-BR"/>
        </w:rPr>
        <w:t>e</w:t>
      </w:r>
      <w:r w:rsidRPr="004F5C3C">
        <w:rPr>
          <w:lang w:val="pt-BR"/>
        </w:rPr>
        <w:t>xigir-se-á do pós-graduando, para concessão de bolsa de estudos:</w:t>
      </w:r>
    </w:p>
    <w:p w:rsidR="00776E67" w:rsidRPr="00C517EB" w:rsidRDefault="00776E67" w:rsidP="00776E67">
      <w:pPr>
        <w:pStyle w:val="Corpodetexto"/>
        <w:tabs>
          <w:tab w:val="left" w:pos="8364"/>
          <w:tab w:val="left" w:pos="8647"/>
          <w:tab w:val="left" w:pos="9310"/>
        </w:tabs>
        <w:spacing w:before="120" w:line="276" w:lineRule="auto"/>
        <w:ind w:right="-46"/>
        <w:rPr>
          <w:lang w:val="pt-BR"/>
        </w:rPr>
      </w:pPr>
      <w:r w:rsidRPr="00C517EB">
        <w:rPr>
          <w:lang w:val="pt-BR"/>
        </w:rPr>
        <w:t>I - dedicação integral às atividades do programa de pós-graduação;</w:t>
      </w:r>
    </w:p>
    <w:p w:rsidR="00776E67" w:rsidRPr="00C517EB" w:rsidRDefault="00776E67" w:rsidP="00776E67">
      <w:pPr>
        <w:pStyle w:val="PargrafodaLista"/>
        <w:tabs>
          <w:tab w:val="left" w:pos="384"/>
        </w:tabs>
        <w:spacing w:before="5" w:line="276" w:lineRule="auto"/>
        <w:ind w:left="0" w:right="110" w:firstLine="0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ll</w:t>
      </w:r>
      <w:proofErr w:type="spellEnd"/>
      <w:r w:rsidRPr="00C517EB">
        <w:rPr>
          <w:sz w:val="24"/>
          <w:szCs w:val="24"/>
          <w:lang w:val="pt-BR"/>
        </w:rPr>
        <w:t>- quando possuir vínculo empregatício</w:t>
      </w:r>
      <w:r>
        <w:rPr>
          <w:sz w:val="24"/>
          <w:szCs w:val="24"/>
          <w:lang w:val="pt-BR"/>
        </w:rPr>
        <w:t xml:space="preserve"> mesmo que aceito pela CAPES </w:t>
      </w:r>
      <w:r w:rsidRPr="00C517EB">
        <w:rPr>
          <w:sz w:val="24"/>
          <w:szCs w:val="24"/>
          <w:lang w:val="pt-BR"/>
        </w:rPr>
        <w:t>a anuência do orientador;</w:t>
      </w:r>
    </w:p>
    <w:p w:rsidR="00776E67" w:rsidRPr="00C517EB" w:rsidRDefault="00776E67" w:rsidP="00776E67">
      <w:pPr>
        <w:pStyle w:val="PargrafodaLista"/>
        <w:tabs>
          <w:tab w:val="left" w:pos="408"/>
        </w:tabs>
        <w:spacing w:before="78" w:line="276" w:lineRule="auto"/>
        <w:ind w:left="0" w:right="115" w:firstLine="0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lll</w:t>
      </w:r>
      <w:proofErr w:type="spellEnd"/>
      <w:r w:rsidRPr="00C517EB">
        <w:rPr>
          <w:sz w:val="24"/>
          <w:szCs w:val="24"/>
          <w:lang w:val="pt-BR"/>
        </w:rPr>
        <w:t>- comprovar desempenho acadêmico satisfatório, consoante às normas definidas pela Coordenadoria do Programa;</w:t>
      </w:r>
    </w:p>
    <w:p w:rsidR="00776E67" w:rsidRPr="00C517EB" w:rsidRDefault="00776E67" w:rsidP="00776E67">
      <w:pPr>
        <w:pStyle w:val="PargrafodaLista"/>
        <w:tabs>
          <w:tab w:val="left" w:pos="444"/>
        </w:tabs>
        <w:spacing w:before="5" w:line="276" w:lineRule="auto"/>
        <w:ind w:left="0" w:right="110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IV </w:t>
      </w:r>
      <w:r w:rsidRPr="00C517EB">
        <w:rPr>
          <w:sz w:val="24"/>
          <w:szCs w:val="24"/>
          <w:lang w:val="pt-BR"/>
        </w:rPr>
        <w:t xml:space="preserve">- não possuir qualquer relação de trabalho com a </w:t>
      </w:r>
      <w:r>
        <w:rPr>
          <w:sz w:val="24"/>
          <w:szCs w:val="24"/>
          <w:lang w:val="pt-BR"/>
        </w:rPr>
        <w:t>UFGD</w:t>
      </w:r>
      <w:r w:rsidRPr="00C517EB">
        <w:rPr>
          <w:sz w:val="24"/>
          <w:szCs w:val="24"/>
          <w:lang w:val="pt-BR"/>
        </w:rPr>
        <w:t>;</w:t>
      </w:r>
    </w:p>
    <w:p w:rsidR="00776E67" w:rsidRPr="00C517EB" w:rsidRDefault="00776E67" w:rsidP="00776E67">
      <w:pPr>
        <w:pStyle w:val="PargrafodaLista"/>
        <w:tabs>
          <w:tab w:val="left" w:pos="374"/>
        </w:tabs>
        <w:spacing w:before="5" w:line="276" w:lineRule="auto"/>
        <w:ind w:left="0" w:right="107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V </w:t>
      </w:r>
      <w:r w:rsidRPr="00C517EB">
        <w:rPr>
          <w:sz w:val="24"/>
          <w:szCs w:val="24"/>
          <w:lang w:val="pt-BR"/>
        </w:rPr>
        <w:t>- realizar Estágio de Docência de acordo com o estabelecido no Regulamento do Programa de Demanda Social – DSCAPES;</w:t>
      </w:r>
    </w:p>
    <w:p w:rsidR="00776E67" w:rsidRPr="00C517EB" w:rsidRDefault="00776E67" w:rsidP="00776E67">
      <w:pPr>
        <w:pStyle w:val="PargrafodaLista"/>
        <w:tabs>
          <w:tab w:val="left" w:pos="425"/>
        </w:tabs>
        <w:spacing w:before="5" w:line="276" w:lineRule="auto"/>
        <w:ind w:left="0" w:right="107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VI </w:t>
      </w:r>
      <w:r w:rsidRPr="00C517EB">
        <w:rPr>
          <w:sz w:val="24"/>
          <w:szCs w:val="24"/>
          <w:lang w:val="pt-BR"/>
        </w:rPr>
        <w:t>– quando servidor público, somente os estáveis poderão ser beneficiados com bolsas;</w:t>
      </w:r>
    </w:p>
    <w:p w:rsidR="00776E67" w:rsidRDefault="00776E67" w:rsidP="00776E67">
      <w:pPr>
        <w:pStyle w:val="PargrafodaLista"/>
        <w:tabs>
          <w:tab w:val="left" w:pos="496"/>
        </w:tabs>
        <w:spacing w:before="5" w:line="276" w:lineRule="auto"/>
        <w:ind w:left="0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VII</w:t>
      </w:r>
      <w:r w:rsidRPr="00C517EB">
        <w:rPr>
          <w:sz w:val="24"/>
          <w:szCs w:val="24"/>
          <w:lang w:val="pt-BR"/>
        </w:rPr>
        <w:t xml:space="preserve">– fixar residência na cidade </w:t>
      </w:r>
      <w:r>
        <w:rPr>
          <w:sz w:val="24"/>
          <w:szCs w:val="24"/>
          <w:lang w:val="pt-BR"/>
        </w:rPr>
        <w:t>de Dourados</w:t>
      </w:r>
      <w:r w:rsidRPr="00C517EB">
        <w:rPr>
          <w:sz w:val="24"/>
          <w:szCs w:val="24"/>
          <w:lang w:val="pt-BR"/>
        </w:rPr>
        <w:t>;</w:t>
      </w:r>
    </w:p>
    <w:p w:rsidR="00776E67" w:rsidRPr="00C517EB" w:rsidRDefault="00776E67" w:rsidP="00776E67">
      <w:pPr>
        <w:pStyle w:val="PargrafodaLista"/>
        <w:tabs>
          <w:tab w:val="left" w:pos="496"/>
        </w:tabs>
        <w:spacing w:before="5" w:line="276" w:lineRule="auto"/>
        <w:ind w:left="0" w:firstLine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VIII –não possuir</w:t>
      </w:r>
      <w:r w:rsidRPr="00883D32">
        <w:rPr>
          <w:sz w:val="24"/>
          <w:szCs w:val="24"/>
          <w:lang w:val="pt-BR"/>
        </w:rPr>
        <w:t xml:space="preserve"> qualquer tipo de vínculo empregatício ou fonte de renda não aceita pela CAPES</w:t>
      </w:r>
      <w:r>
        <w:rPr>
          <w:sz w:val="24"/>
          <w:szCs w:val="24"/>
          <w:lang w:val="pt-BR"/>
        </w:rPr>
        <w:t>;</w:t>
      </w:r>
    </w:p>
    <w:p w:rsidR="003A7211" w:rsidRDefault="00776E67" w:rsidP="00776E67">
      <w:pPr>
        <w:ind w:firstLine="0"/>
      </w:pPr>
      <w:r>
        <w:rPr>
          <w:szCs w:val="24"/>
        </w:rPr>
        <w:t xml:space="preserve">IX </w:t>
      </w:r>
      <w:r w:rsidRPr="00C517EB">
        <w:rPr>
          <w:szCs w:val="24"/>
        </w:rPr>
        <w:t>- não acumular a percepção da bolsa com qualquer modalidade de auxílio ou bolsa de outro programa da CAPES</w:t>
      </w:r>
    </w:p>
    <w:p w:rsidR="003A7211" w:rsidRDefault="003A7211" w:rsidP="003A7211"/>
    <w:p w:rsidR="00776E67" w:rsidRDefault="00776E67" w:rsidP="00776E67">
      <w:pPr>
        <w:spacing w:line="276" w:lineRule="auto"/>
        <w:ind w:right="150"/>
      </w:pPr>
      <w:r>
        <w:t xml:space="preserve">Segundo o </w:t>
      </w:r>
      <w:r w:rsidRPr="00194376">
        <w:t>Art</w:t>
      </w:r>
      <w:r>
        <w:t>3</w:t>
      </w:r>
      <w:r w:rsidRPr="00194376">
        <w:t>°</w:t>
      </w:r>
      <w:r>
        <w:t xml:space="preserve"> a</w:t>
      </w:r>
      <w:r w:rsidRPr="00C517EB">
        <w:t xml:space="preserve"> bolsa será concedida pelo prazo de 12 (doze meses), podendo ser renovada </w:t>
      </w:r>
      <w:r>
        <w:t xml:space="preserve">por mais um ano, se aprovado em nova seleção, </w:t>
      </w:r>
      <w:r w:rsidRPr="00C517EB">
        <w:t>até atingir o limite de 24 (vinte e quatro) meses</w:t>
      </w:r>
      <w:r>
        <w:t>.</w:t>
      </w:r>
    </w:p>
    <w:p w:rsidR="00776E67" w:rsidRPr="00C517EB" w:rsidRDefault="00776E67" w:rsidP="00776E67">
      <w:pPr>
        <w:spacing w:line="276" w:lineRule="auto"/>
        <w:ind w:right="150"/>
      </w:pPr>
    </w:p>
    <w:p w:rsidR="00D53BBC" w:rsidRDefault="00D53BBC" w:rsidP="00D53BBC">
      <w:pPr>
        <w:pStyle w:val="Corpodetexto"/>
        <w:spacing w:line="276" w:lineRule="auto"/>
        <w:jc w:val="both"/>
        <w:rPr>
          <w:lang w:val="pt-BR"/>
        </w:rPr>
      </w:pPr>
      <w:r w:rsidRPr="00D53BBC">
        <w:rPr>
          <w:lang w:val="pt-BR"/>
        </w:rPr>
        <w:t xml:space="preserve">A seleção dos bolsistas segue o </w:t>
      </w:r>
      <w:r w:rsidRPr="00194376">
        <w:rPr>
          <w:lang w:val="pt-BR"/>
        </w:rPr>
        <w:t>Art</w:t>
      </w:r>
      <w:r>
        <w:rPr>
          <w:lang w:val="pt-BR"/>
        </w:rPr>
        <w:t>13</w:t>
      </w:r>
      <w:r w:rsidRPr="00B03373">
        <w:rPr>
          <w:lang w:val="pt-BR"/>
        </w:rPr>
        <w:t xml:space="preserve">para a concessão de bolsas </w:t>
      </w:r>
      <w:r>
        <w:rPr>
          <w:lang w:val="pt-BR"/>
        </w:rPr>
        <w:t>que considera a</w:t>
      </w:r>
      <w:r w:rsidRPr="00B03373">
        <w:rPr>
          <w:b/>
          <w:lang w:val="pt-BR"/>
        </w:rPr>
        <w:t>Avaliação do Desempenho Acadêmico</w:t>
      </w:r>
      <w:r w:rsidRPr="00B03373">
        <w:rPr>
          <w:lang w:val="pt-BR"/>
        </w:rPr>
        <w:t>.</w:t>
      </w:r>
    </w:p>
    <w:p w:rsidR="00D53BBC" w:rsidRPr="00194376" w:rsidRDefault="00D53BBC" w:rsidP="00D53BBC">
      <w:pPr>
        <w:pStyle w:val="Corpodetexto"/>
        <w:spacing w:line="276" w:lineRule="auto"/>
        <w:jc w:val="both"/>
        <w:rPr>
          <w:lang w:val="pt-BR"/>
        </w:rPr>
      </w:pPr>
      <w:r>
        <w:rPr>
          <w:lang w:val="pt-BR"/>
        </w:rPr>
        <w:t xml:space="preserve">Consta no Art. 13 </w:t>
      </w:r>
      <w:r w:rsidRPr="00B03373">
        <w:rPr>
          <w:lang w:val="pt-BR"/>
        </w:rPr>
        <w:t>§ 1º</w:t>
      </w:r>
      <w:r>
        <w:rPr>
          <w:lang w:val="pt-BR"/>
        </w:rPr>
        <w:t xml:space="preserve"> que </w:t>
      </w:r>
      <w:r w:rsidRPr="00D53BBC">
        <w:rPr>
          <w:u w:val="single"/>
          <w:lang w:val="pt-BR"/>
        </w:rPr>
        <w:t>no</w:t>
      </w:r>
      <w:r w:rsidRPr="00B03373">
        <w:rPr>
          <w:u w:val="single"/>
          <w:lang w:val="pt-BR"/>
        </w:rPr>
        <w:t xml:space="preserve"> ato do ingresso</w:t>
      </w:r>
      <w:r w:rsidRPr="00B03373">
        <w:rPr>
          <w:lang w:val="pt-BR"/>
        </w:rPr>
        <w:t xml:space="preserve">, </w:t>
      </w:r>
      <w:r>
        <w:rPr>
          <w:lang w:val="pt-BR"/>
        </w:rPr>
        <w:t>o</w:t>
      </w:r>
      <w:r w:rsidRPr="00194376">
        <w:rPr>
          <w:lang w:val="pt-BR"/>
        </w:rPr>
        <w:t xml:space="preserve"> coeficiente de rendimento acadêmico</w:t>
      </w:r>
      <w:r w:rsidRPr="0038755B">
        <w:rPr>
          <w:b/>
          <w:bCs/>
          <w:lang w:val="pt-BR"/>
        </w:rPr>
        <w:t>(CR</w:t>
      </w:r>
      <w:r>
        <w:rPr>
          <w:lang w:val="pt-BR"/>
        </w:rPr>
        <w:t>)</w:t>
      </w:r>
      <w:r w:rsidRPr="00194376">
        <w:rPr>
          <w:lang w:val="pt-BR"/>
        </w:rPr>
        <w:t xml:space="preserve">, </w:t>
      </w:r>
      <w:r>
        <w:rPr>
          <w:lang w:val="pt-BR"/>
        </w:rPr>
        <w:t>será determinado pela ordem decrescente danota final</w:t>
      </w:r>
      <w:r w:rsidRPr="00194376">
        <w:rPr>
          <w:lang w:val="pt-BR"/>
        </w:rPr>
        <w:t xml:space="preserve"> do </w:t>
      </w:r>
      <w:r>
        <w:rPr>
          <w:lang w:val="pt-BR"/>
        </w:rPr>
        <w:lastRenderedPageBreak/>
        <w:t>discente</w:t>
      </w:r>
      <w:r w:rsidRPr="00194376">
        <w:rPr>
          <w:lang w:val="pt-BR"/>
        </w:rPr>
        <w:t xml:space="preserve"> no processo de seleção</w:t>
      </w:r>
      <w:r>
        <w:rPr>
          <w:lang w:val="pt-BR"/>
        </w:rPr>
        <w:t xml:space="preserve"> para novos ingressantes, considerando primeiro as notas da primeira chamada, continuadas após a última posição com a classificação decrescente das notas da segunda chamada.</w:t>
      </w:r>
    </w:p>
    <w:p w:rsidR="00D53BBC" w:rsidRDefault="00D53BBC" w:rsidP="00D53BBC">
      <w:pPr>
        <w:pStyle w:val="Corpodetexto"/>
        <w:spacing w:before="120" w:line="276" w:lineRule="auto"/>
        <w:ind w:right="117"/>
        <w:jc w:val="both"/>
        <w:rPr>
          <w:lang w:val="pt-BR"/>
        </w:rPr>
      </w:pPr>
      <w:r>
        <w:rPr>
          <w:lang w:val="pt-BR"/>
        </w:rPr>
        <w:t xml:space="preserve">Consta no Art. 13 </w:t>
      </w:r>
      <w:r w:rsidRPr="00194376">
        <w:rPr>
          <w:lang w:val="pt-BR"/>
        </w:rPr>
        <w:t xml:space="preserve">§ 2º. </w:t>
      </w:r>
      <w:r>
        <w:rPr>
          <w:lang w:val="pt-BR"/>
        </w:rPr>
        <w:t xml:space="preserve">Que os candidatos que ingressaram </w:t>
      </w:r>
      <w:r w:rsidRPr="00D53BBC">
        <w:rPr>
          <w:u w:val="single"/>
          <w:lang w:val="pt-BR"/>
        </w:rPr>
        <w:t>no ano anterior,</w:t>
      </w:r>
      <w:r>
        <w:rPr>
          <w:lang w:val="pt-BR"/>
        </w:rPr>
        <w:t>o</w:t>
      </w:r>
      <w:r w:rsidRPr="00194376">
        <w:rPr>
          <w:lang w:val="pt-BR"/>
        </w:rPr>
        <w:t xml:space="preserve"> coeficiente de rendimentodo primeiro </w:t>
      </w:r>
      <w:r>
        <w:rPr>
          <w:lang w:val="pt-BR"/>
        </w:rPr>
        <w:t xml:space="preserve">ano </w:t>
      </w:r>
      <w:r w:rsidRPr="00FA5D8F">
        <w:rPr>
          <w:b/>
          <w:bCs/>
          <w:lang w:val="pt-BR"/>
        </w:rPr>
        <w:t>(CR1)</w:t>
      </w:r>
      <w:r>
        <w:rPr>
          <w:lang w:val="pt-BR"/>
        </w:rPr>
        <w:t xml:space="preserve"> será determinado como segue:</w:t>
      </w:r>
    </w:p>
    <w:p w:rsidR="00D53BBC" w:rsidRDefault="00D53BBC" w:rsidP="00D53BBC">
      <w:pPr>
        <w:pStyle w:val="Corpodetexto"/>
        <w:spacing w:before="120" w:line="276" w:lineRule="auto"/>
        <w:ind w:right="118"/>
        <w:jc w:val="both"/>
        <w:rPr>
          <w:lang w:val="pt-BR"/>
        </w:rPr>
      </w:pPr>
    </w:p>
    <w:p w:rsidR="00D53BBC" w:rsidRDefault="00D53BBC" w:rsidP="00D53BBC">
      <w:pPr>
        <w:pStyle w:val="Corpodetexto"/>
        <w:spacing w:before="120" w:line="276" w:lineRule="auto"/>
        <w:ind w:left="993" w:right="118"/>
        <w:jc w:val="both"/>
        <w:rPr>
          <w:lang w:val="pt-BR"/>
        </w:rPr>
      </w:pPr>
      <w:r w:rsidRPr="00E44EC5">
        <w:rPr>
          <w:b/>
          <w:lang w:val="pt-BR"/>
        </w:rPr>
        <w:t xml:space="preserve">CR1 </w:t>
      </w:r>
      <w:r>
        <w:rPr>
          <w:lang w:val="pt-BR"/>
        </w:rPr>
        <w:t xml:space="preserve">= </w:t>
      </w:r>
      <w:r w:rsidRPr="00FA5D8F">
        <w:rPr>
          <w:u w:val="single"/>
          <w:lang w:val="pt-BR"/>
        </w:rPr>
        <w:t xml:space="preserve">5 x Nota no Processo Seletivo do Mestrado + 3 x </w:t>
      </w:r>
      <w:r>
        <w:rPr>
          <w:u w:val="single"/>
          <w:lang w:val="pt-BR"/>
        </w:rPr>
        <w:t>M</w:t>
      </w:r>
      <w:r w:rsidRPr="00FA5D8F">
        <w:rPr>
          <w:u w:val="single"/>
          <w:lang w:val="pt-BR"/>
        </w:rPr>
        <w:t>D + 2 x PC</w:t>
      </w:r>
    </w:p>
    <w:p w:rsidR="00D53BBC" w:rsidRDefault="00D53BBC" w:rsidP="00D53BBC">
      <w:pPr>
        <w:pStyle w:val="Corpodetexto"/>
        <w:spacing w:before="120" w:line="276" w:lineRule="auto"/>
        <w:ind w:left="4536" w:right="118"/>
        <w:jc w:val="both"/>
        <w:rPr>
          <w:lang w:val="pt-BR"/>
        </w:rPr>
      </w:pPr>
      <w:r w:rsidRPr="00FA5D8F">
        <w:rPr>
          <w:lang w:val="pt-BR"/>
        </w:rPr>
        <w:t>10</w:t>
      </w:r>
    </w:p>
    <w:p w:rsidR="00D53BBC" w:rsidRDefault="00D53BBC" w:rsidP="00D53BBC">
      <w:pPr>
        <w:pStyle w:val="Corpodetexto"/>
        <w:spacing w:before="7"/>
        <w:rPr>
          <w:lang w:val="pt-BR"/>
        </w:rPr>
      </w:pPr>
    </w:p>
    <w:p w:rsidR="00D53BBC" w:rsidRPr="00FA5D8F" w:rsidRDefault="00D53BBC" w:rsidP="00D53BBC">
      <w:pPr>
        <w:pStyle w:val="Corpodetexto"/>
        <w:spacing w:before="7"/>
        <w:jc w:val="both"/>
        <w:rPr>
          <w:lang w:val="pt-BR"/>
        </w:rPr>
      </w:pPr>
      <w:r>
        <w:rPr>
          <w:lang w:val="pt-BR"/>
        </w:rPr>
        <w:t>M</w:t>
      </w:r>
      <w:r w:rsidRPr="00FA5D8F">
        <w:rPr>
          <w:lang w:val="pt-BR"/>
        </w:rPr>
        <w:t xml:space="preserve">D = </w:t>
      </w:r>
      <w:r>
        <w:rPr>
          <w:lang w:val="pt-BR"/>
        </w:rPr>
        <w:t>Média das Notas nas Disciplinas Aprovadas</w:t>
      </w:r>
      <w:r w:rsidRPr="00FA5D8F">
        <w:rPr>
          <w:lang w:val="pt-BR"/>
        </w:rPr>
        <w:t xml:space="preserve">. Para o cálculo de </w:t>
      </w:r>
      <w:r>
        <w:rPr>
          <w:lang w:val="pt-BR"/>
        </w:rPr>
        <w:t>M</w:t>
      </w:r>
      <w:r w:rsidRPr="00FA5D8F">
        <w:rPr>
          <w:lang w:val="pt-BR"/>
        </w:rPr>
        <w:t>D serão considerados os valores a seguir de acordo com o Conceito nas disciplinas:</w:t>
      </w:r>
    </w:p>
    <w:p w:rsidR="00D53BBC" w:rsidRDefault="00D53BBC" w:rsidP="00D53BBC">
      <w:pPr>
        <w:pStyle w:val="Corpodetexto"/>
        <w:spacing w:before="7"/>
        <w:rPr>
          <w:lang w:val="pt-BR"/>
        </w:rPr>
      </w:pPr>
      <w:r w:rsidRPr="00FA5D8F">
        <w:rPr>
          <w:lang w:val="pt-BR"/>
        </w:rPr>
        <w:t>I - A – Excelente – 10,00</w:t>
      </w:r>
    </w:p>
    <w:p w:rsidR="00D53BBC" w:rsidRPr="00FA5D8F" w:rsidRDefault="00D53BBC" w:rsidP="00D53BBC">
      <w:pPr>
        <w:pStyle w:val="Corpodetexto"/>
        <w:spacing w:before="7"/>
        <w:rPr>
          <w:lang w:val="pt-BR"/>
        </w:rPr>
      </w:pPr>
      <w:r w:rsidRPr="00FA5D8F">
        <w:rPr>
          <w:lang w:val="pt-BR"/>
        </w:rPr>
        <w:t>II - B – Bom – 8,00</w:t>
      </w:r>
    </w:p>
    <w:p w:rsidR="00D53BBC" w:rsidRDefault="00D53BBC" w:rsidP="00D53BBC">
      <w:pPr>
        <w:pStyle w:val="Corpodetexto"/>
        <w:spacing w:before="7"/>
        <w:rPr>
          <w:lang w:val="pt-BR"/>
        </w:rPr>
      </w:pPr>
      <w:r w:rsidRPr="00FA5D8F">
        <w:rPr>
          <w:lang w:val="pt-BR"/>
        </w:rPr>
        <w:t>III - C – Regular – 7,00</w:t>
      </w:r>
    </w:p>
    <w:p w:rsidR="00D53BBC" w:rsidRDefault="00D53BBC" w:rsidP="00D53BBC">
      <w:pPr>
        <w:pStyle w:val="Corpodetexto"/>
        <w:spacing w:before="7"/>
        <w:rPr>
          <w:lang w:val="pt-BR"/>
        </w:rPr>
      </w:pPr>
    </w:p>
    <w:p w:rsidR="00D53BBC" w:rsidRDefault="00D53BBC" w:rsidP="00D53BBC">
      <w:pPr>
        <w:pStyle w:val="Corpodetexto"/>
        <w:spacing w:before="7"/>
        <w:rPr>
          <w:lang w:val="pt-BR"/>
        </w:rPr>
      </w:pPr>
      <w:r>
        <w:rPr>
          <w:lang w:val="pt-BR"/>
        </w:rPr>
        <w:t xml:space="preserve">MD = </w:t>
      </w:r>
      <w:r w:rsidRPr="004A5F6C">
        <w:rPr>
          <w:u w:val="single"/>
          <w:lang w:val="pt-BR"/>
        </w:rPr>
        <w:t>Somatório das Notas nas disciplinas</w:t>
      </w:r>
      <w:r>
        <w:rPr>
          <w:u w:val="single"/>
          <w:lang w:val="pt-BR"/>
        </w:rPr>
        <w:t xml:space="preserve"> Aprovadas</w:t>
      </w:r>
    </w:p>
    <w:p w:rsidR="00D53BBC" w:rsidRDefault="00D53BBC" w:rsidP="00D53BBC">
      <w:pPr>
        <w:pStyle w:val="Corpodetexto"/>
        <w:spacing w:before="7"/>
        <w:rPr>
          <w:lang w:val="pt-BR"/>
        </w:rPr>
      </w:pPr>
      <w:r>
        <w:rPr>
          <w:lang w:val="pt-BR"/>
        </w:rPr>
        <w:t xml:space="preserve">                    Número de Disciplinas Aprovadas</w:t>
      </w:r>
    </w:p>
    <w:p w:rsidR="00D53BBC" w:rsidRDefault="00D53BBC" w:rsidP="00D53BBC">
      <w:pPr>
        <w:pStyle w:val="Corpodetexto"/>
        <w:spacing w:before="7"/>
        <w:rPr>
          <w:lang w:val="pt-BR"/>
        </w:rPr>
      </w:pPr>
    </w:p>
    <w:p w:rsidR="00D53BBC" w:rsidRPr="00342829" w:rsidRDefault="00D53BBC" w:rsidP="00D53BBC">
      <w:pPr>
        <w:pStyle w:val="Corpodetexto"/>
        <w:spacing w:before="7"/>
        <w:rPr>
          <w:lang w:val="pt-BR"/>
        </w:rPr>
      </w:pPr>
      <w:r w:rsidRPr="00342829">
        <w:rPr>
          <w:lang w:val="pt-BR"/>
        </w:rPr>
        <w:t>PC = Produção Científica durante do Mestrado com Orientador</w:t>
      </w:r>
    </w:p>
    <w:p w:rsidR="00D53BBC" w:rsidRPr="00342829" w:rsidRDefault="00D53BBC" w:rsidP="00D53BBC">
      <w:pPr>
        <w:pStyle w:val="Corpodetexto"/>
        <w:spacing w:before="7"/>
        <w:rPr>
          <w:lang w:val="pt-BR"/>
        </w:rPr>
      </w:pPr>
    </w:p>
    <w:p w:rsidR="00D53BBC" w:rsidRDefault="00D53BBC" w:rsidP="00D53BBC">
      <w:pPr>
        <w:pStyle w:val="Corpodetexto"/>
        <w:spacing w:before="7"/>
        <w:jc w:val="both"/>
        <w:rPr>
          <w:lang w:val="pt-BR"/>
        </w:rPr>
      </w:pPr>
      <w:r w:rsidRPr="00342829">
        <w:rPr>
          <w:b/>
          <w:bCs/>
          <w:lang w:val="pt-BR"/>
        </w:rPr>
        <w:t>Parágrafo único.</w:t>
      </w:r>
      <w:r w:rsidRPr="00342829">
        <w:rPr>
          <w:lang w:val="pt-BR"/>
        </w:rPr>
        <w:t xml:space="preserve"> A nota PC será realizada por meio do somatório de pontuação </w:t>
      </w:r>
      <w:r>
        <w:rPr>
          <w:lang w:val="pt-BR"/>
        </w:rPr>
        <w:t xml:space="preserve">em Tabela de pontuação própria publicada junto com cada Edital em que será atribuída </w:t>
      </w:r>
      <w:r w:rsidRPr="00337A69">
        <w:rPr>
          <w:lang w:val="pt-BR"/>
        </w:rPr>
        <w:t>nota 10 (dez) à maior pontuação e notas proporcionais aos demais candidatos.</w:t>
      </w:r>
    </w:p>
    <w:p w:rsidR="00D53BBC" w:rsidRDefault="00D53BBC" w:rsidP="00D53BBC">
      <w:pPr>
        <w:pStyle w:val="Corpodetexto"/>
        <w:spacing w:before="7"/>
        <w:jc w:val="both"/>
        <w:rPr>
          <w:lang w:val="pt-BR"/>
        </w:rPr>
      </w:pPr>
    </w:p>
    <w:p w:rsidR="00D53BBC" w:rsidRDefault="00D53BBC" w:rsidP="00D53BBC">
      <w:pPr>
        <w:pStyle w:val="Corpodetexto"/>
        <w:spacing w:before="120" w:line="276" w:lineRule="auto"/>
        <w:ind w:right="118"/>
        <w:jc w:val="both"/>
        <w:rPr>
          <w:lang w:val="pt-BR"/>
        </w:rPr>
      </w:pPr>
      <w:r>
        <w:rPr>
          <w:lang w:val="pt-BR"/>
        </w:rPr>
        <w:t xml:space="preserve">No Art. 13 § 4º está descrito que </w:t>
      </w:r>
      <w:proofErr w:type="spellStart"/>
      <w:r>
        <w:rPr>
          <w:lang w:val="pt-BR"/>
        </w:rPr>
        <w:t>no</w:t>
      </w:r>
      <w:r w:rsidR="00CF57FA">
        <w:rPr>
          <w:lang w:val="pt-BR"/>
        </w:rPr>
        <w:t>caso</w:t>
      </w:r>
      <w:proofErr w:type="spellEnd"/>
      <w:r w:rsidR="00CF57FA">
        <w:rPr>
          <w:lang w:val="pt-BR"/>
        </w:rPr>
        <w:t xml:space="preserve"> de </w:t>
      </w:r>
      <w:r w:rsidRPr="00194376">
        <w:rPr>
          <w:lang w:val="pt-BR"/>
        </w:rPr>
        <w:t xml:space="preserve">empate na </w:t>
      </w:r>
      <w:r>
        <w:rPr>
          <w:lang w:val="pt-BR"/>
        </w:rPr>
        <w:t>A</w:t>
      </w:r>
      <w:r w:rsidRPr="00194376">
        <w:rPr>
          <w:lang w:val="pt-BR"/>
        </w:rPr>
        <w:t xml:space="preserve">valiação do </w:t>
      </w:r>
      <w:r>
        <w:rPr>
          <w:lang w:val="pt-BR"/>
        </w:rPr>
        <w:t>D</w:t>
      </w:r>
      <w:r w:rsidRPr="00194376">
        <w:rPr>
          <w:lang w:val="pt-BR"/>
        </w:rPr>
        <w:t xml:space="preserve">esempenho </w:t>
      </w:r>
      <w:r>
        <w:rPr>
          <w:lang w:val="pt-BR"/>
        </w:rPr>
        <w:t xml:space="preserve">Acadêmico </w:t>
      </w:r>
      <w:r w:rsidRPr="00194376">
        <w:rPr>
          <w:lang w:val="pt-BR"/>
        </w:rPr>
        <w:t>dos candidatos</w:t>
      </w:r>
      <w:r w:rsidR="00CF57FA">
        <w:rPr>
          <w:lang w:val="pt-BR"/>
        </w:rPr>
        <w:t xml:space="preserve"> em CR1, para desempate será considerada a</w:t>
      </w:r>
      <w:r>
        <w:rPr>
          <w:lang w:val="pt-BR"/>
        </w:rPr>
        <w:t xml:space="preserve"> produção Técnico Científica após ingresso no Mestrado seguindo </w:t>
      </w:r>
      <w:r w:rsidR="00CF57FA">
        <w:rPr>
          <w:lang w:val="pt-BR"/>
        </w:rPr>
        <w:t>a folha de pontuação da seleção</w:t>
      </w:r>
      <w:r>
        <w:rPr>
          <w:lang w:val="pt-BR"/>
        </w:rPr>
        <w:t>.</w:t>
      </w:r>
    </w:p>
    <w:p w:rsidR="00D53BBC" w:rsidRDefault="00CF57FA" w:rsidP="00D53BBC">
      <w:pPr>
        <w:pStyle w:val="Corpodetexto"/>
        <w:spacing w:before="120" w:line="276" w:lineRule="auto"/>
        <w:ind w:right="118"/>
        <w:jc w:val="both"/>
        <w:rPr>
          <w:lang w:val="pt-BR"/>
        </w:rPr>
      </w:pPr>
      <w:r>
        <w:rPr>
          <w:lang w:val="pt-BR"/>
        </w:rPr>
        <w:t xml:space="preserve">Por fim, no Art. 13 </w:t>
      </w:r>
      <w:r w:rsidR="00D53BBC">
        <w:rPr>
          <w:lang w:val="pt-BR"/>
        </w:rPr>
        <w:t>§ 5º</w:t>
      </w:r>
      <w:r>
        <w:rPr>
          <w:lang w:val="pt-BR"/>
        </w:rPr>
        <w:t xml:space="preserve"> o</w:t>
      </w:r>
      <w:r w:rsidR="00D53BBC">
        <w:rPr>
          <w:lang w:val="pt-BR"/>
        </w:rPr>
        <w:t xml:space="preserve"> aluno Bolsista que </w:t>
      </w:r>
      <w:r>
        <w:rPr>
          <w:lang w:val="pt-BR"/>
        </w:rPr>
        <w:t xml:space="preserve">tiver reprovado </w:t>
      </w:r>
      <w:r w:rsidR="00D53BBC">
        <w:rPr>
          <w:lang w:val="pt-BR"/>
        </w:rPr>
        <w:t xml:space="preserve">em qualquer das disciplinas que estiver cursando sendo como regular ou ouvinte ou obtiver conceito C em até 2 (duas) disciplinas cursadas como aluno regular ou ouvinte ou ficar com </w:t>
      </w:r>
      <w:r w:rsidR="003E4DC5" w:rsidRPr="003E4DC5">
        <w:rPr>
          <w:lang w:val="pt-BR"/>
        </w:rPr>
        <w:t>Média das Notas nas Disciplinas Aprovadas</w:t>
      </w:r>
      <w:r w:rsidR="003E4DC5">
        <w:rPr>
          <w:lang w:val="pt-BR"/>
        </w:rPr>
        <w:t>(</w:t>
      </w:r>
      <w:r>
        <w:rPr>
          <w:lang w:val="pt-BR"/>
        </w:rPr>
        <w:t>MD</w:t>
      </w:r>
      <w:r w:rsidR="003E4DC5">
        <w:rPr>
          <w:lang w:val="pt-BR"/>
        </w:rPr>
        <w:t>)</w:t>
      </w:r>
      <w:r w:rsidR="00D53BBC" w:rsidRPr="004A5F6C">
        <w:rPr>
          <w:lang w:val="pt-BR"/>
        </w:rPr>
        <w:t xml:space="preserve"> menor que </w:t>
      </w:r>
      <w:r w:rsidR="00D53BBC">
        <w:rPr>
          <w:lang w:val="pt-BR"/>
        </w:rPr>
        <w:t>8</w:t>
      </w:r>
      <w:r w:rsidR="00D53BBC" w:rsidRPr="004A5F6C">
        <w:rPr>
          <w:lang w:val="pt-BR"/>
        </w:rPr>
        <w:t>,0 (</w:t>
      </w:r>
      <w:r w:rsidR="00D53BBC">
        <w:rPr>
          <w:lang w:val="pt-BR"/>
        </w:rPr>
        <w:t>oito</w:t>
      </w:r>
      <w:r w:rsidR="00D53BBC" w:rsidRPr="004A5F6C">
        <w:rPr>
          <w:lang w:val="pt-BR"/>
        </w:rPr>
        <w:t xml:space="preserve">) </w:t>
      </w:r>
      <w:r w:rsidR="00D53BBC">
        <w:rPr>
          <w:lang w:val="pt-BR"/>
        </w:rPr>
        <w:t>perderá automaticamente o direito à Bolsa.</w:t>
      </w:r>
    </w:p>
    <w:p w:rsidR="00D53BBC" w:rsidRDefault="00D53BBC" w:rsidP="00D53BBC">
      <w:pPr>
        <w:pStyle w:val="Corpodetexto"/>
        <w:spacing w:before="120" w:line="276" w:lineRule="auto"/>
        <w:ind w:right="117"/>
        <w:jc w:val="both"/>
        <w:rPr>
          <w:lang w:val="pt-BR"/>
        </w:rPr>
      </w:pPr>
    </w:p>
    <w:p w:rsidR="00776E67" w:rsidRDefault="00D53BBC" w:rsidP="003A7211">
      <w:r w:rsidRPr="00C93161">
        <w:t>Os casos omissos serão analisados pela Comissão de Bolsas do Programa de Pós-Graduação em Engenharia Agrícola.</w:t>
      </w:r>
    </w:p>
    <w:p w:rsidR="003E4DC5" w:rsidRDefault="003E4DC5" w:rsidP="003A7211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2167454</wp:posOffset>
            </wp:positionH>
            <wp:positionV relativeFrom="paragraph">
              <wp:posOffset>60713</wp:posOffset>
            </wp:positionV>
            <wp:extent cx="1658112" cy="1216152"/>
            <wp:effectExtent l="0" t="0" r="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com carimb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4DC5" w:rsidRDefault="003E4DC5" w:rsidP="003E4DC5">
      <w:pPr>
        <w:ind w:firstLine="0"/>
      </w:pPr>
      <w:bookmarkStart w:id="0" w:name="_GoBack"/>
      <w:bookmarkEnd w:id="0"/>
    </w:p>
    <w:p w:rsidR="003E4DC5" w:rsidRDefault="003E4DC5" w:rsidP="003E4DC5">
      <w:pPr>
        <w:pStyle w:val="Ttulo1"/>
        <w:ind w:left="0"/>
        <w:jc w:val="center"/>
      </w:pPr>
      <w:r>
        <w:t>Prof. Dr. Rodrigo Couto Santos</w:t>
      </w:r>
    </w:p>
    <w:p w:rsidR="003E4DC5" w:rsidRPr="003A7211" w:rsidRDefault="003E4DC5" w:rsidP="003E4DC5">
      <w:pPr>
        <w:spacing w:before="1"/>
        <w:ind w:firstLine="0"/>
        <w:jc w:val="center"/>
      </w:pPr>
      <w:r>
        <w:rPr>
          <w:b/>
        </w:rPr>
        <w:t>Coordenador do Programa de Pós-Graduação em Engenharia Agrícola</w:t>
      </w:r>
    </w:p>
    <w:sectPr w:rsidR="003E4DC5" w:rsidRPr="003A7211" w:rsidSect="00DD706A">
      <w:pgSz w:w="11910" w:h="16840" w:code="9"/>
      <w:pgMar w:top="1418" w:right="1418" w:bottom="1418" w:left="1701" w:header="709" w:footer="873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B50EB"/>
    <w:rsid w:val="0002221E"/>
    <w:rsid w:val="0013506E"/>
    <w:rsid w:val="00213EAF"/>
    <w:rsid w:val="00262F84"/>
    <w:rsid w:val="002875C8"/>
    <w:rsid w:val="003A7211"/>
    <w:rsid w:val="003E4DC5"/>
    <w:rsid w:val="00776E67"/>
    <w:rsid w:val="00811DD8"/>
    <w:rsid w:val="009B50EB"/>
    <w:rsid w:val="00A6173A"/>
    <w:rsid w:val="00B6039A"/>
    <w:rsid w:val="00CF57FA"/>
    <w:rsid w:val="00D53BBC"/>
    <w:rsid w:val="00DD706A"/>
    <w:rsid w:val="00E0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84"/>
    <w:rPr>
      <w:rFonts w:cstheme="minorBidi"/>
      <w:szCs w:val="22"/>
    </w:rPr>
  </w:style>
  <w:style w:type="paragraph" w:styleId="Ttulo1">
    <w:name w:val="heading 1"/>
    <w:basedOn w:val="Normal"/>
    <w:link w:val="Ttulo1Char"/>
    <w:uiPriority w:val="9"/>
    <w:qFormat/>
    <w:rsid w:val="003E4DC5"/>
    <w:pPr>
      <w:widowControl w:val="0"/>
      <w:autoSpaceDE w:val="0"/>
      <w:autoSpaceDN w:val="0"/>
      <w:spacing w:line="240" w:lineRule="auto"/>
      <w:ind w:left="1913" w:firstLine="0"/>
      <w:jc w:val="left"/>
      <w:outlineLvl w:val="0"/>
    </w:pPr>
    <w:rPr>
      <w:rFonts w:eastAsia="Arial" w:cs="Arial"/>
      <w:b/>
      <w:bCs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62F84"/>
    <w:pPr>
      <w:widowControl w:val="0"/>
      <w:suppressAutoHyphens/>
      <w:autoSpaceDN w:val="0"/>
      <w:ind w:firstLine="0"/>
      <w:textAlignment w:val="baseline"/>
    </w:pPr>
    <w:rPr>
      <w:rFonts w:ascii="Times New Roman" w:eastAsia="Times New Roman" w:hAnsi="Times New Roman" w:cs="Times New Roman"/>
      <w:kern w:val="3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7211"/>
    <w:pPr>
      <w:widowControl w:val="0"/>
      <w:autoSpaceDE w:val="0"/>
      <w:autoSpaceDN w:val="0"/>
      <w:spacing w:line="240" w:lineRule="auto"/>
      <w:ind w:left="150" w:right="150" w:firstLine="0"/>
      <w:jc w:val="center"/>
      <w:outlineLvl w:val="1"/>
    </w:pPr>
    <w:rPr>
      <w:rFonts w:eastAsia="Arial" w:cs="Arial"/>
      <w:b/>
      <w:bCs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76E67"/>
    <w:pPr>
      <w:widowControl w:val="0"/>
      <w:autoSpaceDE w:val="0"/>
      <w:autoSpaceDN w:val="0"/>
      <w:spacing w:line="240" w:lineRule="auto"/>
      <w:ind w:firstLine="0"/>
      <w:jc w:val="left"/>
    </w:pPr>
    <w:rPr>
      <w:rFonts w:eastAsia="Arial" w:cs="Arial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76E67"/>
    <w:rPr>
      <w:rFonts w:eastAsia="Arial"/>
      <w:lang w:val="en-US"/>
    </w:rPr>
  </w:style>
  <w:style w:type="paragraph" w:styleId="PargrafodaLista">
    <w:name w:val="List Paragraph"/>
    <w:basedOn w:val="Normal"/>
    <w:uiPriority w:val="1"/>
    <w:qFormat/>
    <w:rsid w:val="00776E67"/>
    <w:pPr>
      <w:widowControl w:val="0"/>
      <w:autoSpaceDE w:val="0"/>
      <w:autoSpaceDN w:val="0"/>
      <w:spacing w:before="119" w:line="240" w:lineRule="auto"/>
      <w:ind w:left="1186" w:hanging="720"/>
    </w:pPr>
    <w:rPr>
      <w:rFonts w:eastAsia="Arial" w:cs="Arial"/>
      <w:sz w:val="22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E4DC5"/>
    <w:rPr>
      <w:rFonts w:eastAsia="Arial"/>
      <w:b/>
      <w:bCs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1</dc:creator>
  <cp:keywords/>
  <dc:description/>
  <cp:lastModifiedBy>dianipereira</cp:lastModifiedBy>
  <cp:revision>3</cp:revision>
  <dcterms:created xsi:type="dcterms:W3CDTF">2020-03-11T16:46:00Z</dcterms:created>
  <dcterms:modified xsi:type="dcterms:W3CDTF">2020-03-12T13:21:00Z</dcterms:modified>
</cp:coreProperties>
</file>